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C9785">
      <w:pPr>
        <w:jc w:val="center"/>
        <w:rPr>
          <w:rFonts w:hint="default" w:ascii="Calibri" w:hAnsi="Calibri" w:eastAsia="宋体" w:cs="Times New Roman"/>
          <w:b/>
          <w:sz w:val="36"/>
          <w:szCs w:val="36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第三单元《探索反馈与优化》</w:t>
      </w:r>
      <w:r>
        <w:rPr>
          <w:rFonts w:hint="eastAsia" w:ascii="Calibri" w:hAnsi="Calibri" w:eastAsia="宋体" w:cs="Times New Roman"/>
          <w:b/>
          <w:sz w:val="28"/>
          <w:szCs w:val="28"/>
          <w:lang w:val="en-US" w:eastAsia="zh-CN"/>
        </w:rPr>
        <w:t>学习任务单</w:t>
      </w:r>
    </w:p>
    <w:tbl>
      <w:tblPr>
        <w:tblStyle w:val="4"/>
        <w:tblW w:w="862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8171"/>
      </w:tblGrid>
      <w:tr w14:paraId="35BD6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456" w:type="dxa"/>
            <w:noWrap w:val="0"/>
            <w:vAlign w:val="center"/>
          </w:tcPr>
          <w:p w14:paraId="24E2DC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课题</w:t>
            </w:r>
          </w:p>
        </w:tc>
        <w:tc>
          <w:tcPr>
            <w:tcW w:w="8171" w:type="dxa"/>
            <w:noWrap w:val="0"/>
            <w:vAlign w:val="center"/>
          </w:tcPr>
          <w:p w14:paraId="6B7BFA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第一课《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自动控制真方便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》</w:t>
            </w:r>
          </w:p>
        </w:tc>
      </w:tr>
      <w:tr w14:paraId="0FC92F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456" w:type="dxa"/>
            <w:noWrap w:val="0"/>
            <w:vAlign w:val="center"/>
          </w:tcPr>
          <w:p w14:paraId="5EC278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学习目标</w:t>
            </w:r>
          </w:p>
        </w:tc>
        <w:tc>
          <w:tcPr>
            <w:tcW w:w="8171" w:type="dxa"/>
            <w:noWrap w:val="0"/>
            <w:vAlign w:val="center"/>
          </w:tcPr>
          <w:p w14:paraId="44785019">
            <w:pPr>
              <w:tabs>
                <w:tab w:val="left" w:pos="312"/>
              </w:tabs>
              <w:spacing w:line="4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1.能列举自动控制实例，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理解自动控制的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定义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。</w:t>
            </w:r>
          </w:p>
          <w:p w14:paraId="219A1089">
            <w:pPr>
              <w:tabs>
                <w:tab w:val="left" w:pos="312"/>
              </w:tabs>
              <w:spacing w:line="4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阐述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自动控制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主要发展阶段及典型案例，归纳各阶段的技术核心特征。通过分析烧水壶的变迁，归纳出自动控制的主要特点。</w:t>
            </w:r>
          </w:p>
          <w:p w14:paraId="6F6E6C82">
            <w:pPr>
              <w:tabs>
                <w:tab w:val="left" w:pos="312"/>
              </w:tabs>
              <w:spacing w:line="4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3.能绘制空调自动控制过程流程图，理解空调控制原理。运用“输入-计算-输出”方法描述洗衣机、微波炉等自动控制过程，掌握自动控制过程描述方法。</w:t>
            </w:r>
          </w:p>
          <w:p w14:paraId="164D4A5F">
            <w:pPr>
              <w:tabs>
                <w:tab w:val="left" w:pos="312"/>
              </w:tabs>
              <w:spacing w:line="4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</w:tr>
      <w:tr w14:paraId="4F835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2" w:hRule="atLeast"/>
        </w:trPr>
        <w:tc>
          <w:tcPr>
            <w:tcW w:w="456" w:type="dxa"/>
            <w:noWrap w:val="0"/>
            <w:vAlign w:val="center"/>
          </w:tcPr>
          <w:p w14:paraId="07A034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学习任务</w:t>
            </w:r>
          </w:p>
        </w:tc>
        <w:tc>
          <w:tcPr>
            <w:tcW w:w="8171" w:type="dxa"/>
            <w:noWrap w:val="0"/>
            <w:vAlign w:val="top"/>
          </w:tcPr>
          <w:p w14:paraId="49B35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【课堂任务一】</w:t>
            </w:r>
          </w:p>
          <w:p w14:paraId="095DDFF8"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仿照给出的生活场景例子，与同学进行分组讨论，说一说，生活中还有哪些场景用到了自动控制，体现了自动控制的过程，并填写在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表中。</w:t>
            </w:r>
          </w:p>
          <w:p w14:paraId="1F1EAF1D">
            <w:pPr>
              <w:numPr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B53CB79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表3.1.1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生活中的自动控制</w:t>
            </w:r>
          </w:p>
          <w:tbl>
            <w:tblPr>
              <w:tblStyle w:val="4"/>
              <w:tblW w:w="4999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879"/>
              <w:gridCol w:w="2213"/>
              <w:gridCol w:w="3851"/>
            </w:tblGrid>
            <w:tr w14:paraId="0CFD370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94" w:hRule="atLeast"/>
              </w:trPr>
              <w:tc>
                <w:tcPr>
                  <w:tcW w:w="2348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09F03FD0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  <w:t>场景案例</w:t>
                  </w:r>
                </w:p>
              </w:tc>
              <w:tc>
                <w:tcPr>
                  <w:tcW w:w="2781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5AB4D092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  <w:t>实现的功能</w:t>
                  </w:r>
                </w:p>
              </w:tc>
              <w:tc>
                <w:tcPr>
                  <w:tcW w:w="4903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17F4DD89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  <w:t>自动控制的过程</w:t>
                  </w:r>
                </w:p>
              </w:tc>
            </w:tr>
            <w:tr w14:paraId="1BD57BB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76" w:hRule="atLeast"/>
              </w:trPr>
              <w:tc>
                <w:tcPr>
                  <w:tcW w:w="2348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38009C08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道路上的信号灯</w:t>
                  </w:r>
                </w:p>
              </w:tc>
              <w:tc>
                <w:tcPr>
                  <w:tcW w:w="2781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2E8EDF31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灯的颜色自动切换</w:t>
                  </w:r>
                </w:p>
              </w:tc>
              <w:tc>
                <w:tcPr>
                  <w:tcW w:w="4903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2FA0674B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红灯、绿灯、黄灯自动切换</w:t>
                  </w:r>
                </w:p>
              </w:tc>
            </w:tr>
            <w:tr w14:paraId="29017B5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84" w:hRule="atLeast"/>
              </w:trPr>
              <w:tc>
                <w:tcPr>
                  <w:tcW w:w="2348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2DE04C38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校园里自动打铃</w:t>
                  </w:r>
                </w:p>
              </w:tc>
              <w:tc>
                <w:tcPr>
                  <w:tcW w:w="2781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31D1D80E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自动打铃</w:t>
                  </w:r>
                </w:p>
              </w:tc>
              <w:tc>
                <w:tcPr>
                  <w:tcW w:w="4903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70A09CDB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上下课铃声自动播放</w:t>
                  </w:r>
                </w:p>
              </w:tc>
            </w:tr>
            <w:tr w14:paraId="29B4FC7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76" w:hRule="atLeast"/>
              </w:trPr>
              <w:tc>
                <w:tcPr>
                  <w:tcW w:w="2348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13677715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781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2A6D63DF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4903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3E88C4D1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 w14:paraId="256DD31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76" w:hRule="atLeast"/>
              </w:trPr>
              <w:tc>
                <w:tcPr>
                  <w:tcW w:w="2348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53FB05FE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781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79F19D24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4903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43535844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 w14:paraId="7FA6E1B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76" w:hRule="atLeast"/>
              </w:trPr>
              <w:tc>
                <w:tcPr>
                  <w:tcW w:w="2348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7AC9EE03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781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43BFDD9D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4903" w:type="dxa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</w:tcPr>
                <w:p w14:paraId="2DC6715E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 w14:paraId="3B842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D0F0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2.我发现，上面的这些自动控制过程都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（需要/不需要）人工干预。</w:t>
            </w:r>
          </w:p>
          <w:p w14:paraId="72290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685D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7F88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【课堂任务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】</w:t>
            </w:r>
          </w:p>
          <w:p w14:paraId="12988B2B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比较三代人烧水的方式，说一说我家的烧水壶发生了哪些变化，填写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下表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69B7363F">
            <w:pPr>
              <w:spacing w:line="360" w:lineRule="auto"/>
              <w:ind w:firstLine="2160" w:firstLineChars="9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表3.1.2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烧水壶的工作过程</w:t>
            </w:r>
          </w:p>
          <w:tbl>
            <w:tblPr>
              <w:tblStyle w:val="5"/>
              <w:tblpPr w:leftFromText="180" w:rightFromText="180" w:vertAnchor="text" w:horzAnchor="page" w:tblpX="23" w:tblpY="452"/>
              <w:tblOverlap w:val="never"/>
              <w:tblW w:w="813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69"/>
              <w:gridCol w:w="1982"/>
              <w:gridCol w:w="2464"/>
              <w:gridCol w:w="2223"/>
            </w:tblGrid>
            <w:tr w14:paraId="0C9F1A7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469" w:type="dxa"/>
                  <w:shd w:val="clear" w:color="auto" w:fill="auto"/>
                  <w:vAlign w:val="center"/>
                </w:tcPr>
                <w:p w14:paraId="704ADE4D">
                  <w:pPr>
                    <w:spacing w:line="360" w:lineRule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  <w:t>烧水方式</w:t>
                  </w:r>
                </w:p>
              </w:tc>
              <w:tc>
                <w:tcPr>
                  <w:tcW w:w="1982" w:type="dxa"/>
                  <w:shd w:val="clear" w:color="auto" w:fill="auto"/>
                  <w:vAlign w:val="center"/>
                </w:tcPr>
                <w:p w14:paraId="467593FA">
                  <w:pPr>
                    <w:spacing w:line="360" w:lineRule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  <w:t>需要人干预程度</w:t>
                  </w:r>
                </w:p>
              </w:tc>
              <w:tc>
                <w:tcPr>
                  <w:tcW w:w="2464" w:type="dxa"/>
                  <w:shd w:val="clear" w:color="auto" w:fill="auto"/>
                  <w:vAlign w:val="center"/>
                </w:tcPr>
                <w:p w14:paraId="43071C85">
                  <w:pPr>
                    <w:spacing w:line="360" w:lineRule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  <w:t>烧水过程是（手动、半自动、完全自动）</w:t>
                  </w:r>
                </w:p>
              </w:tc>
              <w:tc>
                <w:tcPr>
                  <w:tcW w:w="2223" w:type="dxa"/>
                  <w:vAlign w:val="center"/>
                </w:tcPr>
                <w:p w14:paraId="6A39F73A">
                  <w:pPr>
                    <w:spacing w:line="360" w:lineRule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lang w:val="en-US" w:eastAsia="zh-CN"/>
                    </w:rPr>
                    <w:t>优势</w:t>
                  </w:r>
                </w:p>
              </w:tc>
            </w:tr>
            <w:tr w14:paraId="2353A68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2" w:hRule="atLeast"/>
              </w:trPr>
              <w:tc>
                <w:tcPr>
                  <w:tcW w:w="1469" w:type="dxa"/>
                  <w:shd w:val="clear" w:color="auto" w:fill="auto"/>
                  <w:vAlign w:val="center"/>
                </w:tcPr>
                <w:p w14:paraId="42CF8203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  <w:t>烧水壶</w:t>
                  </w:r>
                </w:p>
              </w:tc>
              <w:tc>
                <w:tcPr>
                  <w:tcW w:w="1982" w:type="dxa"/>
                  <w:vAlign w:val="center"/>
                </w:tcPr>
                <w:p w14:paraId="6AC08522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  <w:p w14:paraId="0ED2433A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464" w:type="dxa"/>
                  <w:vAlign w:val="center"/>
                </w:tcPr>
                <w:p w14:paraId="28EEB1E1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223" w:type="dxa"/>
                  <w:vAlign w:val="center"/>
                </w:tcPr>
                <w:p w14:paraId="4C672F33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 w14:paraId="6219ABF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9" w:type="dxa"/>
                  <w:shd w:val="clear" w:color="auto" w:fill="auto"/>
                  <w:vAlign w:val="center"/>
                </w:tcPr>
                <w:p w14:paraId="050D09A1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  <w:t>电热水壶</w:t>
                  </w:r>
                </w:p>
              </w:tc>
              <w:tc>
                <w:tcPr>
                  <w:tcW w:w="1982" w:type="dxa"/>
                  <w:vAlign w:val="center"/>
                </w:tcPr>
                <w:p w14:paraId="0FEA362C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  <w:p w14:paraId="40F82DB4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464" w:type="dxa"/>
                  <w:vAlign w:val="center"/>
                </w:tcPr>
                <w:p w14:paraId="38F7A752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223" w:type="dxa"/>
                  <w:vAlign w:val="center"/>
                </w:tcPr>
                <w:p w14:paraId="49454FC6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 w14:paraId="0D66DD2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69" w:type="dxa"/>
                  <w:shd w:val="clear" w:color="auto" w:fill="auto"/>
                  <w:vAlign w:val="center"/>
                </w:tcPr>
                <w:p w14:paraId="40A64C5D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  <w:t>即热饮水机</w:t>
                  </w:r>
                </w:p>
              </w:tc>
              <w:tc>
                <w:tcPr>
                  <w:tcW w:w="1982" w:type="dxa"/>
                  <w:vAlign w:val="center"/>
                </w:tcPr>
                <w:p w14:paraId="7391256E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  <w:p w14:paraId="6F36EC7D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464" w:type="dxa"/>
                  <w:vAlign w:val="center"/>
                </w:tcPr>
                <w:p w14:paraId="45390939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223" w:type="dxa"/>
                  <w:vAlign w:val="center"/>
                </w:tcPr>
                <w:p w14:paraId="064519E8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 w14:paraId="04FDB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4E83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【课堂任务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】</w:t>
            </w:r>
          </w:p>
          <w:tbl>
            <w:tblPr>
              <w:tblStyle w:val="5"/>
              <w:tblpPr w:leftFromText="180" w:rightFromText="180" w:vertAnchor="text" w:horzAnchor="page" w:tblpX="23" w:tblpY="1019"/>
              <w:tblOverlap w:val="never"/>
              <w:tblW w:w="813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8"/>
              <w:gridCol w:w="2167"/>
              <w:gridCol w:w="2303"/>
              <w:gridCol w:w="2631"/>
            </w:tblGrid>
            <w:tr w14:paraId="2FA3404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63" w:hRule="atLeast"/>
              </w:trPr>
              <w:tc>
                <w:tcPr>
                  <w:tcW w:w="1038" w:type="dxa"/>
                  <w:vAlign w:val="center"/>
                </w:tcPr>
                <w:p w14:paraId="4E7174E0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系统名称</w:t>
                  </w:r>
                </w:p>
              </w:tc>
              <w:tc>
                <w:tcPr>
                  <w:tcW w:w="7101" w:type="dxa"/>
                  <w:gridSpan w:val="3"/>
                  <w:vAlign w:val="center"/>
                </w:tcPr>
                <w:p w14:paraId="7C630041"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运行过程</w:t>
                  </w:r>
                </w:p>
              </w:tc>
            </w:tr>
            <w:tr w14:paraId="6820050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63" w:hRule="atLeast"/>
              </w:trPr>
              <w:tc>
                <w:tcPr>
                  <w:tcW w:w="1038" w:type="dxa"/>
                  <w:vMerge w:val="restart"/>
                  <w:vAlign w:val="center"/>
                </w:tcPr>
                <w:p w14:paraId="3835C8B6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洗衣机</w:t>
                  </w:r>
                </w:p>
              </w:tc>
              <w:tc>
                <w:tcPr>
                  <w:tcW w:w="2167" w:type="dxa"/>
                  <w:vAlign w:val="center"/>
                </w:tcPr>
                <w:p w14:paraId="7C62F6CE"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输入</w:t>
                  </w:r>
                </w:p>
              </w:tc>
              <w:tc>
                <w:tcPr>
                  <w:tcW w:w="2303" w:type="dxa"/>
                  <w:vAlign w:val="center"/>
                </w:tcPr>
                <w:p w14:paraId="32FB7F97"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计算</w:t>
                  </w:r>
                </w:p>
              </w:tc>
              <w:tc>
                <w:tcPr>
                  <w:tcW w:w="2631" w:type="dxa"/>
                  <w:vAlign w:val="center"/>
                </w:tcPr>
                <w:p w14:paraId="0806C155"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输出</w:t>
                  </w:r>
                </w:p>
              </w:tc>
            </w:tr>
            <w:tr w14:paraId="197592F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6" w:hRule="atLeast"/>
              </w:trPr>
              <w:tc>
                <w:tcPr>
                  <w:tcW w:w="1038" w:type="dxa"/>
                  <w:vMerge w:val="continue"/>
                  <w:vAlign w:val="center"/>
                </w:tcPr>
                <w:p w14:paraId="018459CA"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167" w:type="dxa"/>
                  <w:vAlign w:val="center"/>
                </w:tcPr>
                <w:p w14:paraId="09D8263D">
                  <w:pPr>
                    <w:spacing w:line="360" w:lineRule="auto"/>
                    <w:rPr>
                      <w:rFonts w:hint="default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303" w:type="dxa"/>
                  <w:vAlign w:val="center"/>
                </w:tcPr>
                <w:p w14:paraId="7F9E705B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31" w:type="dxa"/>
                  <w:vAlign w:val="center"/>
                </w:tcPr>
                <w:p w14:paraId="3AB98314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 w14:paraId="10DE2AB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63" w:hRule="atLeast"/>
              </w:trPr>
              <w:tc>
                <w:tcPr>
                  <w:tcW w:w="1038" w:type="dxa"/>
                  <w:vMerge w:val="restart"/>
                  <w:vAlign w:val="center"/>
                </w:tcPr>
                <w:p w14:paraId="1E8A2C32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微波炉</w:t>
                  </w:r>
                </w:p>
              </w:tc>
              <w:tc>
                <w:tcPr>
                  <w:tcW w:w="2167" w:type="dxa"/>
                  <w:vAlign w:val="center"/>
                </w:tcPr>
                <w:p w14:paraId="6F287EE4"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输入</w:t>
                  </w:r>
                </w:p>
              </w:tc>
              <w:tc>
                <w:tcPr>
                  <w:tcW w:w="2303" w:type="dxa"/>
                  <w:vAlign w:val="center"/>
                </w:tcPr>
                <w:p w14:paraId="379702B5"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计算</w:t>
                  </w:r>
                </w:p>
              </w:tc>
              <w:tc>
                <w:tcPr>
                  <w:tcW w:w="2631" w:type="dxa"/>
                  <w:vAlign w:val="center"/>
                </w:tcPr>
                <w:p w14:paraId="3880E148"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输出</w:t>
                  </w:r>
                </w:p>
              </w:tc>
            </w:tr>
            <w:tr w14:paraId="4A0BFD5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2" w:hRule="atLeast"/>
              </w:trPr>
              <w:tc>
                <w:tcPr>
                  <w:tcW w:w="1038" w:type="dxa"/>
                  <w:vMerge w:val="continue"/>
                  <w:vAlign w:val="center"/>
                </w:tcPr>
                <w:p w14:paraId="40550671"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167" w:type="dxa"/>
                  <w:vAlign w:val="center"/>
                </w:tcPr>
                <w:p w14:paraId="3F26F9BA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303" w:type="dxa"/>
                  <w:vAlign w:val="center"/>
                </w:tcPr>
                <w:p w14:paraId="342032A1">
                  <w:pPr>
                    <w:spacing w:line="360" w:lineRule="auto"/>
                    <w:rPr>
                      <w:rFonts w:hint="default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31" w:type="dxa"/>
                  <w:vAlign w:val="center"/>
                </w:tcPr>
                <w:p w14:paraId="5EEF4041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 w14:paraId="5F581CE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1.结合自动控制过程的描述，完成表 3.1.3 。</w:t>
            </w:r>
          </w:p>
          <w:p w14:paraId="01E23818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表 3.1.3 家用电器自动控制过程描述</w:t>
            </w:r>
          </w:p>
          <w:p w14:paraId="6F08578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70CE53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084660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7B7E01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2.生活中自动控制的场景还有很多，说出教材图3.1.14的什么过程实现了自动控制，为人们的生活带了哪些便利，并填写表3.1.4。</w:t>
            </w:r>
          </w:p>
          <w:p w14:paraId="6E642DA1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表3.1.4  各种系统的自动控制作用</w:t>
            </w:r>
          </w:p>
          <w:tbl>
            <w:tblPr>
              <w:tblStyle w:val="5"/>
              <w:tblpPr w:leftFromText="180" w:rightFromText="180" w:vertAnchor="text" w:horzAnchor="page" w:tblpX="88" w:tblpY="32"/>
              <w:tblOverlap w:val="never"/>
              <w:tblW w:w="813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50"/>
              <w:gridCol w:w="2925"/>
              <w:gridCol w:w="3664"/>
            </w:tblGrid>
            <w:tr w14:paraId="2C28026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9" w:hRule="atLeast"/>
              </w:trPr>
              <w:tc>
                <w:tcPr>
                  <w:tcW w:w="1550" w:type="dxa"/>
                </w:tcPr>
                <w:p w14:paraId="7DD99DE7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自动化系统</w:t>
                  </w:r>
                </w:p>
              </w:tc>
              <w:tc>
                <w:tcPr>
                  <w:tcW w:w="2925" w:type="dxa"/>
                </w:tcPr>
                <w:p w14:paraId="48A9FFD2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自动控制的过程描述</w:t>
                  </w:r>
                </w:p>
              </w:tc>
              <w:tc>
                <w:tcPr>
                  <w:tcW w:w="3664" w:type="dxa"/>
                </w:tcPr>
                <w:p w14:paraId="58CCA1E7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解决了哪些生活中的实际问题</w:t>
                  </w:r>
                </w:p>
              </w:tc>
            </w:tr>
            <w:tr w14:paraId="4FF685D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48" w:hRule="atLeast"/>
              </w:trPr>
              <w:tc>
                <w:tcPr>
                  <w:tcW w:w="1550" w:type="dxa"/>
                </w:tcPr>
                <w:p w14:paraId="3DCE8EDE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物流分拣</w:t>
                  </w:r>
                </w:p>
              </w:tc>
              <w:tc>
                <w:tcPr>
                  <w:tcW w:w="2925" w:type="dxa"/>
                </w:tcPr>
                <w:p w14:paraId="0942A868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将大量的包裹按照地区进行自动分类</w:t>
                  </w:r>
                </w:p>
              </w:tc>
              <w:tc>
                <w:tcPr>
                  <w:tcW w:w="3664" w:type="dxa"/>
                </w:tcPr>
                <w:p w14:paraId="05CB4123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人工分拣效率低和速度慢</w:t>
                  </w:r>
                </w:p>
              </w:tc>
            </w:tr>
            <w:tr w14:paraId="7186AE4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48" w:hRule="atLeast"/>
              </w:trPr>
              <w:tc>
                <w:tcPr>
                  <w:tcW w:w="1550" w:type="dxa"/>
                  <w:vAlign w:val="center"/>
                </w:tcPr>
                <w:p w14:paraId="79079AA4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  <w:t>草坪洒水器</w:t>
                  </w:r>
                </w:p>
              </w:tc>
              <w:tc>
                <w:tcPr>
                  <w:tcW w:w="2925" w:type="dxa"/>
                  <w:vAlign w:val="center"/>
                </w:tcPr>
                <w:p w14:paraId="2D098756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  <w:p w14:paraId="32B3D1B5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3664" w:type="dxa"/>
                  <w:vAlign w:val="center"/>
                </w:tcPr>
                <w:p w14:paraId="6A2195ED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 w14:paraId="28A50A5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48" w:hRule="atLeast"/>
              </w:trPr>
              <w:tc>
                <w:tcPr>
                  <w:tcW w:w="1550" w:type="dxa"/>
                  <w:vAlign w:val="center"/>
                </w:tcPr>
                <w:p w14:paraId="2DE66CFA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  <w:t>行李箱传输</w:t>
                  </w:r>
                </w:p>
              </w:tc>
              <w:tc>
                <w:tcPr>
                  <w:tcW w:w="2925" w:type="dxa"/>
                  <w:vAlign w:val="center"/>
                </w:tcPr>
                <w:p w14:paraId="70B44FAF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  <w:p w14:paraId="7974D4D4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3664" w:type="dxa"/>
                  <w:vAlign w:val="center"/>
                </w:tcPr>
                <w:p w14:paraId="237FF05F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 w14:paraId="7C1B35D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58" w:hRule="atLeast"/>
              </w:trPr>
              <w:tc>
                <w:tcPr>
                  <w:tcW w:w="1550" w:type="dxa"/>
                  <w:vAlign w:val="center"/>
                </w:tcPr>
                <w:p w14:paraId="2E63B478">
                  <w:pPr>
                    <w:spacing w:line="360" w:lineRule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sz w:val="24"/>
                      <w:szCs w:val="24"/>
                      <w:lang w:val="en-US" w:eastAsia="zh-CN"/>
                    </w:rPr>
                    <w:t>电饭煲煮饭</w:t>
                  </w:r>
                </w:p>
              </w:tc>
              <w:tc>
                <w:tcPr>
                  <w:tcW w:w="2925" w:type="dxa"/>
                  <w:vAlign w:val="center"/>
                </w:tcPr>
                <w:p w14:paraId="39C23DFC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  <w:p w14:paraId="19DA80D6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3664" w:type="dxa"/>
                  <w:vAlign w:val="center"/>
                </w:tcPr>
                <w:p w14:paraId="6212131C">
                  <w:pPr>
                    <w:spacing w:line="360" w:lineRule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 w14:paraId="15EA0B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974A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</w:t>
            </w:r>
            <w:r>
              <w:rPr>
                <w:rFonts w:hint="eastAsia" w:ascii="宋体" w:hAnsi="宋体" w:eastAsia="宋体" w:cs="宋体"/>
                <w:strike w:val="0"/>
                <w:dstrike w:val="0"/>
                <w:sz w:val="24"/>
                <w:szCs w:val="24"/>
                <w:highlight w:val="none"/>
                <w:lang w:val="en-US" w:eastAsia="zh-CN"/>
              </w:rPr>
              <w:t>挑战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】</w:t>
            </w:r>
          </w:p>
          <w:p w14:paraId="0C134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请根据你对自动控制的理解，想一想教室里的风扇还能实现其他的自动控制功能吗？请将自动控制过程流程图绘制出来。</w:t>
            </w:r>
          </w:p>
          <w:p w14:paraId="69C0C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45DC3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08530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502395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727EE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2C088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0F239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14108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2C9A2F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5C732E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25B76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72885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</w:p>
        </w:tc>
      </w:tr>
    </w:tbl>
    <w:p w14:paraId="0B55D34E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7CE7D22-37A2-4C77-9D55-D43084FBEA37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EC0785"/>
    <w:multiLevelType w:val="singleLevel"/>
    <w:tmpl w:val="6FEC078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xM2Y1ZGYzNDVjOTVjYmUyOTBkNzYzYTIzMjNmNWYifQ=="/>
    <w:docVar w:name="KSO_WPS_MARK_KEY" w:val="400c7b7f-a157-4c70-8c0b-35c69a3816a1"/>
  </w:docVars>
  <w:rsids>
    <w:rsidRoot w:val="01463605"/>
    <w:rsid w:val="01463605"/>
    <w:rsid w:val="025F1240"/>
    <w:rsid w:val="056F2E0E"/>
    <w:rsid w:val="05D9472B"/>
    <w:rsid w:val="06C74ECC"/>
    <w:rsid w:val="07741E3E"/>
    <w:rsid w:val="078A03D3"/>
    <w:rsid w:val="096609CC"/>
    <w:rsid w:val="09854CCD"/>
    <w:rsid w:val="0A4B4D79"/>
    <w:rsid w:val="0C591439"/>
    <w:rsid w:val="0D841421"/>
    <w:rsid w:val="0E3F6343"/>
    <w:rsid w:val="10C4702B"/>
    <w:rsid w:val="11385975"/>
    <w:rsid w:val="12FB3F33"/>
    <w:rsid w:val="13FE5382"/>
    <w:rsid w:val="14015B78"/>
    <w:rsid w:val="16121A87"/>
    <w:rsid w:val="17A96653"/>
    <w:rsid w:val="17AC4D67"/>
    <w:rsid w:val="180C01B6"/>
    <w:rsid w:val="1AD3606A"/>
    <w:rsid w:val="1CDA2E0B"/>
    <w:rsid w:val="1D2D0E65"/>
    <w:rsid w:val="1DA637FE"/>
    <w:rsid w:val="1EC975DB"/>
    <w:rsid w:val="235F6985"/>
    <w:rsid w:val="24E61100"/>
    <w:rsid w:val="24EA02AB"/>
    <w:rsid w:val="25861D82"/>
    <w:rsid w:val="25F27CC9"/>
    <w:rsid w:val="263C0693"/>
    <w:rsid w:val="27163A82"/>
    <w:rsid w:val="28F72CC1"/>
    <w:rsid w:val="29C966E1"/>
    <w:rsid w:val="29F55728"/>
    <w:rsid w:val="2AA56A66"/>
    <w:rsid w:val="2B2D1151"/>
    <w:rsid w:val="2E662479"/>
    <w:rsid w:val="2E960B5C"/>
    <w:rsid w:val="2FAF6379"/>
    <w:rsid w:val="30986E0D"/>
    <w:rsid w:val="32684C94"/>
    <w:rsid w:val="35D73F34"/>
    <w:rsid w:val="36533F02"/>
    <w:rsid w:val="396957EB"/>
    <w:rsid w:val="3A876B18"/>
    <w:rsid w:val="3AB443E1"/>
    <w:rsid w:val="3DBD2B22"/>
    <w:rsid w:val="3E261EFC"/>
    <w:rsid w:val="3EB41792"/>
    <w:rsid w:val="436B62C5"/>
    <w:rsid w:val="440A7BCA"/>
    <w:rsid w:val="48895562"/>
    <w:rsid w:val="49BF1701"/>
    <w:rsid w:val="49EC224C"/>
    <w:rsid w:val="4A205A52"/>
    <w:rsid w:val="4BE24257"/>
    <w:rsid w:val="4BE3142D"/>
    <w:rsid w:val="4C7669D1"/>
    <w:rsid w:val="4FB44921"/>
    <w:rsid w:val="506B7C43"/>
    <w:rsid w:val="515309BE"/>
    <w:rsid w:val="53CF1BBC"/>
    <w:rsid w:val="55004DFD"/>
    <w:rsid w:val="557B23AE"/>
    <w:rsid w:val="56A878F8"/>
    <w:rsid w:val="59301A29"/>
    <w:rsid w:val="59BF0943"/>
    <w:rsid w:val="5A9B1124"/>
    <w:rsid w:val="5CC26E3C"/>
    <w:rsid w:val="5CF80B10"/>
    <w:rsid w:val="5D1F26A2"/>
    <w:rsid w:val="5D335644"/>
    <w:rsid w:val="5D9C1409"/>
    <w:rsid w:val="5F0B6879"/>
    <w:rsid w:val="5FE414ED"/>
    <w:rsid w:val="5FF57936"/>
    <w:rsid w:val="61333E65"/>
    <w:rsid w:val="642B1882"/>
    <w:rsid w:val="649A50EE"/>
    <w:rsid w:val="65413254"/>
    <w:rsid w:val="666351EC"/>
    <w:rsid w:val="66D47E98"/>
    <w:rsid w:val="678A52DE"/>
    <w:rsid w:val="6A4F1502"/>
    <w:rsid w:val="6D064B23"/>
    <w:rsid w:val="6D5E670D"/>
    <w:rsid w:val="6E5012ED"/>
    <w:rsid w:val="705D0EFE"/>
    <w:rsid w:val="70C1323B"/>
    <w:rsid w:val="71233EF6"/>
    <w:rsid w:val="75F9057E"/>
    <w:rsid w:val="76305B69"/>
    <w:rsid w:val="767D5E56"/>
    <w:rsid w:val="77AE0291"/>
    <w:rsid w:val="7BE5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autoRedefine/>
    <w:qFormat/>
    <w:uiPriority w:val="0"/>
    <w:rPr>
      <w:rFonts w:ascii="Times New Roman" w:hAnsi="Times New Roman" w:cs="Times New Roman" w:eastAsiaTheme="minorEastAsia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713</Words>
  <Characters>748</Characters>
  <Lines>0</Lines>
  <Paragraphs>0</Paragraphs>
  <TotalTime>8</TotalTime>
  <ScaleCrop>false</ScaleCrop>
  <LinksUpToDate>false</LinksUpToDate>
  <CharactersWithSpaces>767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2023-10-14T09:00:00Z</dcterms:created>
  <dc:creator>T T </dc:creator>
  <cp:lastModifiedBy>dt</cp:lastModifiedBy>
  <dcterms:modified xsi:type="dcterms:W3CDTF">2025-09-09T13:15:16Z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B122CEAFEF3643EBBB987C1C7584DDC7_13</vt:lpwstr>
  </property>
  <property fmtid="{D5CDD505-2E9C-101B-9397-08002B2CF9AE}" pid="4" name="KSOTemplateDocerSaveRecord">
    <vt:lpwstr>eyJoZGlkIjoiNTMxMjNhYzQ0OGI5MDQzYmUyNzcwMjgwZjRmNDQwMTciLCJ1c2VySWQiOiI1OTUzNjMzMTUifQ==</vt:lpwstr>
  </property>
</Properties>
</file>